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6E872" w14:textId="29E7F8A9" w:rsidR="00124523" w:rsidRPr="00160D0C" w:rsidRDefault="0012452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Tionscadal Athchóirithe Choill Mhuirlinne</w:t>
      </w:r>
    </w:p>
    <w:p w14:paraId="3FE1D794" w14:textId="048735EA" w:rsidR="004106D3" w:rsidRDefault="00D20013" w:rsidP="00D20013">
      <w:pPr>
        <w:rPr>
          <w:rFonts w:ascii="Arial" w:hAnsi="Arial" w:cs="Arial"/>
        </w:rPr>
      </w:pPr>
      <w:r>
        <w:rPr>
          <w:rFonts w:ascii="Arial" w:hAnsi="Arial"/>
        </w:rPr>
        <w:t>Tá Comhairle Cathrach na Gaillimhe ag déanamh dul chun cinn ar a plean coillearnach dhúchasach a dhéanamh as Coill Mhuirlinne, chun gnáthóg níos seasmhaí agus áis don phobal a chruthú in áit a ndearna Stoirm Éowyn go leor damáiste i mí Eanáir 2025.</w:t>
      </w:r>
    </w:p>
    <w:p w14:paraId="0C8C9F74" w14:textId="2F8077CC" w:rsidR="004106D3" w:rsidRPr="004106D3" w:rsidRDefault="004106D3" w:rsidP="004106D3">
      <w:pPr>
        <w:rPr>
          <w:rFonts w:ascii="Arial" w:eastAsia="Times New Roman" w:hAnsi="Arial" w:cs="Arial"/>
        </w:rPr>
      </w:pPr>
      <w:r>
        <w:rPr>
          <w:rFonts w:ascii="Arial" w:hAnsi="Arial"/>
        </w:rPr>
        <w:t xml:space="preserve">Ó mhí an Mhárta 2026 ar aghaidh, agus Tionscadal Athchóirithe Choill Mhuirlinne á phleanáil, bhí an Chomhairle ag plé le páirtithe leasmhara éagsúla agus tá éisteacht tugtha dóibh. Bunaithe ar an toradh a d’eascair as cuid den phlé sin, iarradh trí chineál comhairle ó shaineolaithe; comhairle éiceolaíochta, comhairle chrannadóireachta agus comhairle zó-eolaíochta. Thug an triúr saineolaithe comhairle shoiléir, is é sin gur cheart leanúint ar aghaidh ag glanadh an limistéir a bhí aitheanta, ó thaobh gnáthóige agus shábháilteacht na ndaoine araon. </w:t>
      </w:r>
    </w:p>
    <w:p w14:paraId="383E3F9B" w14:textId="143467A2" w:rsidR="004106D3" w:rsidRPr="004106D3" w:rsidRDefault="004106D3" w:rsidP="004106D3">
      <w:pPr>
        <w:rPr>
          <w:rFonts w:ascii="Arial" w:eastAsia="Times New Roman" w:hAnsi="Arial" w:cs="Arial"/>
        </w:rPr>
      </w:pPr>
      <w:r>
        <w:rPr>
          <w:rFonts w:ascii="Arial" w:hAnsi="Arial"/>
        </w:rPr>
        <w:t xml:space="preserve">Thug an Chomhairle faoi phróiseas soláthair phoiblí leis an réiteach ab éifeachtaí agus ab fhearr ó thaobh costais de a fháil mar a bhain leis an áit a ghlanadh agus plean a leagan amach le go bhféadfaí an spás a thabhairt ar ais mar choillearnach dhúchasach. </w:t>
      </w:r>
    </w:p>
    <w:p w14:paraId="471AFA25" w14:textId="77777777" w:rsidR="004106D3" w:rsidRPr="004106D3" w:rsidRDefault="004106D3" w:rsidP="004106D3">
      <w:pPr>
        <w:rPr>
          <w:rFonts w:ascii="Arial" w:eastAsia="Times New Roman" w:hAnsi="Arial" w:cs="Arial"/>
        </w:rPr>
      </w:pPr>
      <w:r>
        <w:rPr>
          <w:rFonts w:ascii="Arial" w:hAnsi="Arial"/>
        </w:rPr>
        <w:t>Agus próiseas an tsoláthair phoiblí agus an taighde a rinne an Chomhairle curtha i gcrích, is léir gurb é an rud is fearr le déanamh sa gcás seo ná úsáid a bhaint as an adhmad le híoc as an obair a bhainfidh leis an spás a ghlanadh. Tá sé seo neodrach ó thaobh costais de don Chomhairle.</w:t>
      </w:r>
    </w:p>
    <w:p w14:paraId="751CFB30" w14:textId="77777777" w:rsidR="004106D3" w:rsidRDefault="004106D3" w:rsidP="00D20013">
      <w:pPr>
        <w:rPr>
          <w:rFonts w:ascii="Arial" w:hAnsi="Arial" w:cs="Arial"/>
        </w:rPr>
      </w:pPr>
    </w:p>
    <w:p w14:paraId="0DB04B3E" w14:textId="6E8088AD" w:rsidR="00D20013" w:rsidRPr="004A1183" w:rsidRDefault="00D20013" w:rsidP="00D20013">
      <w:pPr>
        <w:rPr>
          <w:rFonts w:ascii="Arial" w:hAnsi="Arial" w:cs="Arial"/>
        </w:rPr>
      </w:pPr>
      <w:r>
        <w:rPr>
          <w:rFonts w:ascii="Arial" w:hAnsi="Arial"/>
        </w:rPr>
        <w:t>Seo a leanas roinnt eolais faoin tionscadal i gcruth C&amp;F.</w:t>
      </w:r>
    </w:p>
    <w:p w14:paraId="25AD4FC2" w14:textId="7D8FD24B" w:rsidR="00124523" w:rsidRPr="00160D0C" w:rsidRDefault="00160D0C">
      <w:pPr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C. Cén fáth a bhfuil Comhairle Cathrach na Gaillimhe ag leagan na gcrann i gCoill Mhuirlinne?</w:t>
      </w:r>
    </w:p>
    <w:p w14:paraId="43E95A63" w14:textId="55F00CEE" w:rsidR="00D20013" w:rsidRDefault="00D20013" w:rsidP="00D20013">
      <w:pPr>
        <w:pStyle w:val="Default"/>
        <w:rPr>
          <w:rFonts w:ascii="Arial" w:hAnsi="Arial" w:cs="Arial"/>
        </w:rPr>
      </w:pPr>
      <w:r>
        <w:rPr>
          <w:rFonts w:ascii="Arial" w:hAnsi="Arial"/>
        </w:rPr>
        <w:t xml:space="preserve">Meascán de chrainn leathanduilleacha agus crainn bhuaircíneacha a bhí i gCoill Mhuirlinne le blianta fada agus bhain idir dhaoine agus an fiadhúlra taitneamh aisti. Sprús Lochlannach atá in thart ar 50% den choillearnach a cuireadh sna 1960idí mar bharr plandála tráchtála. Rinneadh damáiste mór don chuid is mó de na crainn sin le linn Stoirm Éowyn. </w:t>
      </w:r>
    </w:p>
    <w:p w14:paraId="26A2B6D9" w14:textId="77777777" w:rsidR="00D20013" w:rsidRPr="00D20013" w:rsidRDefault="00D20013" w:rsidP="00D20013">
      <w:pPr>
        <w:pStyle w:val="Default"/>
        <w:rPr>
          <w:rFonts w:ascii="Arial" w:hAnsi="Arial" w:cs="Arial"/>
        </w:rPr>
      </w:pPr>
    </w:p>
    <w:p w14:paraId="74189E0B" w14:textId="2FC01978" w:rsidR="00D20013" w:rsidRDefault="00D20013" w:rsidP="00D20013">
      <w:pPr>
        <w:rPr>
          <w:rFonts w:ascii="Arial" w:hAnsi="Arial" w:cs="Arial"/>
        </w:rPr>
      </w:pPr>
      <w:r>
        <w:rPr>
          <w:rFonts w:ascii="Arial" w:hAnsi="Arial"/>
        </w:rPr>
        <w:t xml:space="preserve">Is fiú a rá gur speicis dhúchasacha agus leathanduilleacha is mó atá sna háiteanna a ndearnadh an damáiste is lú dóibh le linn Stoirm Éowyn, rud a léiríonn seasmhacht na coillearnaí dúchasaí. Ní speiceas dúchasach é an sprús Lochlannach. </w:t>
      </w:r>
    </w:p>
    <w:p w14:paraId="0301CB1D" w14:textId="77777777" w:rsidR="004106D3" w:rsidRDefault="004106D3">
      <w:pPr>
        <w:rPr>
          <w:rFonts w:ascii="Arial" w:hAnsi="Arial" w:cs="Arial"/>
        </w:rPr>
      </w:pPr>
    </w:p>
    <w:p w14:paraId="3CE7BC32" w14:textId="74DAA53B" w:rsidR="00D20013" w:rsidRPr="004106D3" w:rsidRDefault="00160D0C">
      <w:pPr>
        <w:rPr>
          <w:rFonts w:ascii="Arial" w:hAnsi="Arial" w:cs="Arial"/>
        </w:rPr>
      </w:pPr>
      <w:r>
        <w:rPr>
          <w:rFonts w:ascii="Arial" w:hAnsi="Arial"/>
          <w:b/>
        </w:rPr>
        <w:t>Cén plean atá agaibh?</w:t>
      </w:r>
    </w:p>
    <w:p w14:paraId="1613668A" w14:textId="75627323" w:rsidR="00160D0C" w:rsidRDefault="00160D0C">
      <w:pPr>
        <w:rPr>
          <w:rFonts w:ascii="Arial" w:hAnsi="Arial" w:cs="Arial"/>
        </w:rPr>
      </w:pPr>
      <w:r>
        <w:rPr>
          <w:rFonts w:ascii="Arial" w:hAnsi="Arial"/>
        </w:rPr>
        <w:t>Tá dhá chéim sa bplean</w:t>
      </w:r>
    </w:p>
    <w:p w14:paraId="4C8296C1" w14:textId="13259DEE" w:rsidR="00160D0C" w:rsidRDefault="00160D0C">
      <w:pPr>
        <w:rPr>
          <w:rFonts w:ascii="Arial" w:hAnsi="Arial" w:cs="Arial"/>
        </w:rPr>
      </w:pPr>
      <w:r>
        <w:rPr>
          <w:rFonts w:ascii="Arial" w:hAnsi="Arial"/>
          <w:b/>
        </w:rPr>
        <w:t>Céim 1</w:t>
      </w:r>
      <w:r>
        <w:rPr>
          <w:rFonts w:ascii="Arial" w:hAnsi="Arial"/>
        </w:rPr>
        <w:t xml:space="preserve"> – Crainn a ndearna stoirm damáiste dóibh a leagan</w:t>
      </w:r>
    </w:p>
    <w:p w14:paraId="1CDBF603" w14:textId="24C2B488" w:rsidR="00160D0C" w:rsidRPr="00D20013" w:rsidRDefault="00160D0C" w:rsidP="00D20013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lastRenderedPageBreak/>
        <w:t>Crainn a ndearna stoirm Éowyn damáiste dóibh a leagan</w:t>
      </w:r>
    </w:p>
    <w:p w14:paraId="433A73FC" w14:textId="269FF6A1" w:rsidR="00160D0C" w:rsidRDefault="00160D0C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 Céim 2</w:t>
      </w:r>
      <w:r>
        <w:rPr>
          <w:rFonts w:ascii="Arial" w:hAnsi="Arial"/>
        </w:rPr>
        <w:t xml:space="preserve"> – Speicis dhúchasacha a chur ina n-áit agus áis don phobal a dhéanamh den choill arís</w:t>
      </w:r>
    </w:p>
    <w:p w14:paraId="5B3C6173" w14:textId="57BC68CE" w:rsidR="00160D0C" w:rsidRPr="00160D0C" w:rsidRDefault="00160D0C" w:rsidP="00160D0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Iarratas ar mhaoiniú don obair athchóirithe a chur chuig an Roinn faoin Scéim NeighbourWood</w:t>
      </w:r>
    </w:p>
    <w:p w14:paraId="51630F87" w14:textId="542A98C6" w:rsidR="00160D0C" w:rsidRPr="00160D0C" w:rsidRDefault="00160D0C" w:rsidP="00160D0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Tosú ar an gcur chomh luath agus atá an áit glanta le cosáin a chruthú don fhiadhúlra</w:t>
      </w:r>
    </w:p>
    <w:p w14:paraId="7DEA51C9" w14:textId="3833247D" w:rsidR="00160D0C" w:rsidRPr="00160D0C" w:rsidRDefault="00160D0C" w:rsidP="00160D0C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>Speicis dhúchasacha a chur sa gcoillearnach nuair a bheidh maoiniú faighte</w:t>
      </w:r>
    </w:p>
    <w:p w14:paraId="4891F4E4" w14:textId="77777777" w:rsidR="00D20013" w:rsidRDefault="00D20013">
      <w:pPr>
        <w:rPr>
          <w:rFonts w:ascii="Arial" w:hAnsi="Arial" w:cs="Arial"/>
        </w:rPr>
      </w:pPr>
    </w:p>
    <w:p w14:paraId="4A491255" w14:textId="42EFDF62" w:rsidR="00124523" w:rsidRPr="00160D0C" w:rsidRDefault="00160D0C">
      <w:pPr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Cuspóirí an phlean</w:t>
      </w:r>
    </w:p>
    <w:p w14:paraId="3931E16B" w14:textId="77777777" w:rsidR="00124523" w:rsidRPr="004A1183" w:rsidRDefault="00124523" w:rsidP="00124523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 xml:space="preserve">An choillearnach a thabhairt ar ais arís chun go mbeidh an pobali in ann í a úsáid go sábháilte mar choill uirbeach </w:t>
      </w:r>
    </w:p>
    <w:p w14:paraId="49A18E54" w14:textId="77777777" w:rsidR="00124523" w:rsidRPr="004A1183" w:rsidRDefault="00124523" w:rsidP="00124523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>Í a athphlandáil mar choillearnach dhúchasach faoin Scéim NeighbourWood</w:t>
      </w:r>
    </w:p>
    <w:p w14:paraId="55DDF8CB" w14:textId="77777777" w:rsidR="00124523" w:rsidRPr="004A1183" w:rsidRDefault="00124523" w:rsidP="00124523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>Áiseanna a chur sa gcoill le maoiniú ón Scéim NeighbourWood</w:t>
      </w:r>
    </w:p>
    <w:p w14:paraId="08DDD027" w14:textId="77777777" w:rsidR="00124523" w:rsidRPr="004A1183" w:rsidRDefault="00124523" w:rsidP="00124523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 xml:space="preserve">Mar chuid den phlean: </w:t>
      </w:r>
    </w:p>
    <w:p w14:paraId="373CF614" w14:textId="30A018A2" w:rsidR="00124523" w:rsidRPr="004A1183" w:rsidRDefault="00124523" w:rsidP="0012452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>coinneofar na crainn dhúchasacha agus leathanduilleacha atá ann cheana féin</w:t>
      </w:r>
    </w:p>
    <w:p w14:paraId="1AB23550" w14:textId="47975502" w:rsidR="00124523" w:rsidRPr="004A1183" w:rsidRDefault="00124523" w:rsidP="0012452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>tabharfar cosaint do na gnáthóga aolchloiche/boirne</w:t>
      </w:r>
    </w:p>
    <w:p w14:paraId="3FF196E3" w14:textId="2A239280" w:rsidR="00124523" w:rsidRPr="004A1183" w:rsidRDefault="00124523" w:rsidP="0012452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>tabharfar cosaint do na séadchomharthaí náisiúnta agus don oidhreacht thógtha</w:t>
      </w:r>
    </w:p>
    <w:p w14:paraId="78F5BB34" w14:textId="5B8E21BC" w:rsidR="00124523" w:rsidRPr="004A1183" w:rsidRDefault="00124523" w:rsidP="0012452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>coinneofar bearta i bhfeidhm chun go mbeidh a laghad tionchair agus is féidir ar chlaíocha cloiche agus ar an bhfiadhúlra</w:t>
      </w:r>
    </w:p>
    <w:p w14:paraId="31A62D87" w14:textId="513AA4D9" w:rsidR="004A1183" w:rsidRPr="004A1183" w:rsidRDefault="00124523" w:rsidP="004975C5">
      <w:p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 xml:space="preserve">Tá bearta san áireamh sa bplean a laghdóidh </w:t>
      </w:r>
    </w:p>
    <w:p w14:paraId="1AA14283" w14:textId="3C3D64E1" w:rsidR="004A1183" w:rsidRPr="004A1183" w:rsidRDefault="004A1183" w:rsidP="004A118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 xml:space="preserve">An tionchar ar an bhfiadhúlra </w:t>
      </w:r>
    </w:p>
    <w:p w14:paraId="57E2998F" w14:textId="4CAE5B09" w:rsidR="004A1183" w:rsidRPr="004A1183" w:rsidRDefault="004A1183" w:rsidP="004A118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>An tionchar ar ghnáthóga</w:t>
      </w:r>
    </w:p>
    <w:p w14:paraId="44341069" w14:textId="1A13069B" w:rsidR="00124523" w:rsidRPr="004A1183" w:rsidRDefault="004A1183" w:rsidP="004A118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>Tosófar ar an gcur chomh luath agus a bheidh an áit glanta chun cosáin a chruthú don fhiadhúlra</w:t>
      </w:r>
    </w:p>
    <w:p w14:paraId="4E055A30" w14:textId="2D598BC4" w:rsidR="004A1183" w:rsidRPr="004A1183" w:rsidRDefault="004A1183" w:rsidP="004A1183">
      <w:pPr>
        <w:numPr>
          <w:ilvl w:val="1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color w:val="000000" w:themeColor="text1"/>
        </w:rPr>
        <w:t>Beidh clár beathaithe ann don iora dúchasach sula dtosófar ar an obair</w:t>
      </w:r>
    </w:p>
    <w:p w14:paraId="26AEFEDD" w14:textId="77777777" w:rsidR="004A1183" w:rsidRDefault="004A1183" w:rsidP="004A1183">
      <w:pPr>
        <w:spacing w:after="0" w:line="240" w:lineRule="auto"/>
        <w:contextualSpacing/>
        <w:rPr>
          <w:rFonts w:ascii="Arial" w:eastAsia="Times New Roman" w:hAnsi="Arial" w:cs="Arial"/>
          <w:kern w:val="0"/>
          <w:lang w:eastAsia="en-IE"/>
          <w14:ligatures w14:val="none"/>
        </w:rPr>
      </w:pPr>
    </w:p>
    <w:p w14:paraId="5893CC1E" w14:textId="77777777" w:rsidR="004106D3" w:rsidRDefault="004106D3" w:rsidP="004106D3">
      <w:pPr>
        <w:rPr>
          <w:rFonts w:ascii="Arial" w:eastAsia="Times New Roman" w:hAnsi="Arial" w:cs="Arial"/>
          <w:b/>
          <w:bCs/>
          <w:kern w:val="0"/>
          <w:lang w:eastAsia="en-IE"/>
          <w14:ligatures w14:val="none"/>
        </w:rPr>
      </w:pPr>
    </w:p>
    <w:p w14:paraId="741F6499" w14:textId="3924EC8E" w:rsidR="00160D0C" w:rsidRDefault="00160D0C" w:rsidP="004106D3">
      <w:pPr>
        <w:rPr>
          <w:rFonts w:ascii="Arial" w:eastAsia="Times New Roman" w:hAnsi="Arial" w:cs="Arial"/>
          <w:b/>
          <w:bCs/>
          <w:kern w:val="0"/>
          <w14:ligatures w14:val="none"/>
        </w:rPr>
      </w:pPr>
      <w:r>
        <w:rPr>
          <w:rFonts w:ascii="Arial" w:hAnsi="Arial"/>
          <w:b/>
        </w:rPr>
        <w:t>C. Céard a leagfar agus céard a choinneofar?</w:t>
      </w:r>
    </w:p>
    <w:p w14:paraId="563439A0" w14:textId="130815CD" w:rsidR="00160D0C" w:rsidRDefault="00D20013" w:rsidP="00160D0C">
      <w:p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</w:rPr>
        <w:t>33.41 heicteár achar iomlán Choill Mhuirlinne</w:t>
      </w:r>
    </w:p>
    <w:p w14:paraId="5106B028" w14:textId="77777777" w:rsidR="002B0238" w:rsidRDefault="002B0238" w:rsidP="00160D0C">
      <w:pPr>
        <w:spacing w:after="0" w:line="240" w:lineRule="auto"/>
        <w:contextualSpacing/>
        <w:rPr>
          <w:rFonts w:ascii="Arial" w:eastAsia="Aptos" w:hAnsi="Arial" w:cs="Arial"/>
          <w:color w:val="000000" w:themeColor="text1"/>
          <w:kern w:val="24"/>
        </w:rPr>
      </w:pPr>
    </w:p>
    <w:p w14:paraId="3723D048" w14:textId="730CE6FF" w:rsidR="00D20013" w:rsidRPr="00D20013" w:rsidRDefault="00D20013" w:rsidP="00160D0C">
      <w:p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hAnsi="Arial"/>
          <w:b/>
          <w:color w:val="000000" w:themeColor="text1"/>
        </w:rPr>
        <w:t>Coinneofar 18 heicteár</w:t>
      </w:r>
      <w:r>
        <w:rPr>
          <w:rFonts w:ascii="Arial" w:hAnsi="Arial"/>
          <w:color w:val="000000" w:themeColor="text1"/>
        </w:rPr>
        <w:t xml:space="preserve"> (is é sin 54% de na crainn atá ann cheana)</w:t>
      </w:r>
    </w:p>
    <w:p w14:paraId="3E6ECBD0" w14:textId="2F15D158" w:rsidR="00D20013" w:rsidRDefault="00D20013" w:rsidP="00D20013">
      <w:pPr>
        <w:pStyle w:val="NormalWeb"/>
        <w:spacing w:before="0" w:beforeAutospacing="0" w:after="0" w:afterAutospacing="0"/>
        <w:rPr>
          <w:rFonts w:ascii="Arial" w:eastAsiaTheme="minorEastAsia" w:hAnsi="Arial" w:cs="Arial"/>
          <w:color w:val="000000" w:themeColor="text1"/>
          <w:kern w:val="24"/>
        </w:rPr>
      </w:pPr>
      <w:r>
        <w:rPr>
          <w:rFonts w:ascii="Arial" w:hAnsi="Arial"/>
          <w:color w:val="000000" w:themeColor="text1"/>
        </w:rPr>
        <w:t>Tá 4.34 heicteár den limistéar atá le coinneáil faoi sprúis bhuaircíneacha Lochlannach</w:t>
      </w:r>
    </w:p>
    <w:p w14:paraId="6D50BEFC" w14:textId="77777777" w:rsidR="002B0238" w:rsidRDefault="002B0238" w:rsidP="00D20013">
      <w:pPr>
        <w:pStyle w:val="NormalWeb"/>
        <w:spacing w:before="0" w:beforeAutospacing="0" w:after="0" w:afterAutospacing="0"/>
        <w:rPr>
          <w:rFonts w:ascii="Arial" w:eastAsia="Aptos" w:hAnsi="Arial" w:cs="Arial"/>
          <w:b/>
          <w:bCs/>
          <w:color w:val="000000" w:themeColor="text1"/>
          <w:kern w:val="24"/>
        </w:rPr>
      </w:pPr>
    </w:p>
    <w:p w14:paraId="274CF04E" w14:textId="066F0CF5" w:rsidR="00D20013" w:rsidRDefault="00D20013" w:rsidP="00D20013">
      <w:pPr>
        <w:pStyle w:val="NormalWeb"/>
        <w:spacing w:before="0" w:beforeAutospacing="0" w:after="0" w:afterAutospacing="0"/>
        <w:rPr>
          <w:rFonts w:ascii="Arial" w:eastAsia="Aptos" w:hAnsi="Arial" w:cs="Arial"/>
          <w:color w:val="000000" w:themeColor="text1"/>
          <w:kern w:val="24"/>
        </w:rPr>
      </w:pPr>
      <w:r>
        <w:rPr>
          <w:rFonts w:ascii="Arial" w:hAnsi="Arial"/>
          <w:b/>
          <w:color w:val="000000" w:themeColor="text1"/>
        </w:rPr>
        <w:t>Glanfar 15.41 heicteár</w:t>
      </w:r>
      <w:r>
        <w:rPr>
          <w:rFonts w:ascii="Arial" w:hAnsi="Arial"/>
          <w:color w:val="000000" w:themeColor="text1"/>
        </w:rPr>
        <w:t xml:space="preserve"> - seo crainn bhuaircíneacha atá tite nó a bhfuil damáiste déanta dóibh</w:t>
      </w:r>
    </w:p>
    <w:p w14:paraId="6B6B50F8" w14:textId="77777777" w:rsidR="004106D3" w:rsidRDefault="004106D3" w:rsidP="004106D3">
      <w:pPr>
        <w:rPr>
          <w:rFonts w:ascii="Arial" w:hAnsi="Arial" w:cs="Arial"/>
          <w:b/>
          <w:bCs/>
        </w:rPr>
      </w:pPr>
    </w:p>
    <w:p w14:paraId="390857E4" w14:textId="77777777" w:rsidR="004106D3" w:rsidRPr="004106D3" w:rsidRDefault="004106D3" w:rsidP="004106D3">
      <w:pPr>
        <w:rPr>
          <w:rFonts w:ascii="Arial" w:hAnsi="Arial" w:cs="Arial"/>
          <w:b/>
          <w:bCs/>
        </w:rPr>
      </w:pPr>
    </w:p>
    <w:p w14:paraId="0F0E1A15" w14:textId="77777777" w:rsidR="004106D3" w:rsidRPr="004106D3" w:rsidRDefault="004106D3" w:rsidP="004106D3">
      <w:pPr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Tionscadal Athchóirithe Choill Mhuirlinne</w:t>
      </w:r>
    </w:p>
    <w:p w14:paraId="2B0B3EF8" w14:textId="7B3C4227" w:rsidR="004106D3" w:rsidRPr="004106D3" w:rsidRDefault="004106D3" w:rsidP="004106D3">
      <w:pPr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lastRenderedPageBreak/>
        <w:t>Cén plean atá ann chun cosaint a thabhairt don iora rua?</w:t>
      </w:r>
    </w:p>
    <w:p w14:paraId="697B716E" w14:textId="77777777" w:rsidR="004106D3" w:rsidRPr="004106D3" w:rsidRDefault="004106D3" w:rsidP="004106D3">
      <w:pPr>
        <w:rPr>
          <w:rFonts w:ascii="Arial" w:hAnsi="Arial" w:cs="Arial"/>
        </w:rPr>
      </w:pPr>
      <w:r>
        <w:rPr>
          <w:rFonts w:ascii="Arial" w:hAnsi="Arial"/>
        </w:rPr>
        <w:t>Iarradh sainchomhairle ó Roinn na Zó-eolaíochta in Ollscoil na Gaillimhe faoin tionchar a bheadh ar an iora rua</w:t>
      </w:r>
    </w:p>
    <w:p w14:paraId="3FBB71C9" w14:textId="77777777" w:rsidR="004106D3" w:rsidRPr="004106D3" w:rsidRDefault="004106D3" w:rsidP="004106D3">
      <w:pPr>
        <w:rPr>
          <w:rFonts w:ascii="Arial" w:hAnsi="Arial" w:cs="Arial"/>
        </w:rPr>
      </w:pPr>
      <w:r>
        <w:rPr>
          <w:rFonts w:ascii="Arial" w:hAnsi="Arial"/>
        </w:rPr>
        <w:t xml:space="preserve">Bunaithe ar an gcomhairle seo socraíodh </w:t>
      </w:r>
    </w:p>
    <w:p w14:paraId="15090A48" w14:textId="77777777" w:rsidR="004106D3" w:rsidRPr="004106D3" w:rsidRDefault="004106D3" w:rsidP="004106D3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limistéir na gcrann atá le cosaint fad is atá an glanadh ar siúl</w:t>
      </w:r>
    </w:p>
    <w:p w14:paraId="16DC32F7" w14:textId="77777777" w:rsidR="004106D3" w:rsidRPr="004106D3" w:rsidRDefault="004106D3" w:rsidP="004106D3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bearta beathaithe atá an Chomhairle Cathrach in ann a chur i bhfeidhm láithreach</w:t>
      </w:r>
    </w:p>
    <w:p w14:paraId="470299F2" w14:textId="4120CAE2" w:rsidR="0087720F" w:rsidRPr="004106D3" w:rsidRDefault="004106D3" w:rsidP="00160D0C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tosú ag cur nuair a bheidh an áit glanta le go bhféadfaidh an t-iora rua gluaiseacht thart sa bhforaois</w:t>
      </w:r>
    </w:p>
    <w:p w14:paraId="4C214EAD" w14:textId="0E3CA13F" w:rsidR="00160D0C" w:rsidRDefault="00160D0C" w:rsidP="00160D0C">
      <w:pPr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C. Cé as a dtiocfaidh an maoiniú do na céimeanna éagsúla?</w:t>
      </w:r>
    </w:p>
    <w:p w14:paraId="71B4784F" w14:textId="56F3F22A" w:rsidR="0087720F" w:rsidRDefault="0087720F" w:rsidP="0087720F">
      <w:pPr>
        <w:rPr>
          <w:rFonts w:ascii="Arial" w:hAnsi="Arial" w:cs="Arial"/>
        </w:rPr>
      </w:pPr>
      <w:r>
        <w:rPr>
          <w:rFonts w:ascii="Arial" w:hAnsi="Arial"/>
        </w:rPr>
        <w:t xml:space="preserve">Baineann </w:t>
      </w:r>
      <w:r>
        <w:rPr>
          <w:rFonts w:ascii="Arial" w:hAnsi="Arial"/>
          <w:b/>
        </w:rPr>
        <w:t xml:space="preserve">Céim 1 </w:t>
      </w:r>
      <w:r>
        <w:rPr>
          <w:rFonts w:ascii="Arial" w:hAnsi="Arial"/>
        </w:rPr>
        <w:t>den tionscadal le fáil réidh leis na crainn a bhfuil damáiste déanta ag stoirmeacha dóibh agus tá sé seo á dhéanamh neodrach ó thaobh costais de don Chomhairle. Ciallaíonn sé seo nach gcaithfear an conraitheoir a íoc as na crainn a bhaint.</w:t>
      </w:r>
    </w:p>
    <w:p w14:paraId="2D51F088" w14:textId="0F8B00B4" w:rsidR="0087720F" w:rsidRDefault="0087720F" w:rsidP="0087720F">
      <w:pPr>
        <w:rPr>
          <w:rFonts w:ascii="Arial" w:hAnsi="Arial" w:cs="Arial"/>
        </w:rPr>
      </w:pPr>
      <w:r>
        <w:rPr>
          <w:rFonts w:ascii="Arial" w:hAnsi="Arial"/>
        </w:rPr>
        <w:t xml:space="preserve">Baineann </w:t>
      </w:r>
      <w:r>
        <w:rPr>
          <w:rFonts w:ascii="Arial" w:hAnsi="Arial"/>
          <w:b/>
        </w:rPr>
        <w:t>Céim 2</w:t>
      </w:r>
      <w:r>
        <w:rPr>
          <w:rFonts w:ascii="Arial" w:hAnsi="Arial"/>
        </w:rPr>
        <w:t xml:space="preserve"> den tionscadal le speicis dhúchasacha a chur sa limistéar ina raibh na crainn bhuaircíneacha agus áis don phobal a dhéanamh den choill arís. Iarrfar maoiniú don obair seo ar an Roinn Talmhaíochta, Bia agus Mara tríd an Scéim NeighbourWood. D'fhéadfadh an scéim suas le 85% den chostas a chlúdach. Caithfear an chuid eile den chostas a chlúdach trí shruthanna maoinithe eile, agus/nó as buiséid na Comhairle.</w:t>
      </w:r>
    </w:p>
    <w:p w14:paraId="2DB0246D" w14:textId="77777777" w:rsidR="0087720F" w:rsidRDefault="0087720F" w:rsidP="0087720F">
      <w:pPr>
        <w:rPr>
          <w:rFonts w:ascii="Arial" w:hAnsi="Arial" w:cs="Arial"/>
        </w:rPr>
      </w:pPr>
    </w:p>
    <w:p w14:paraId="53DE4C50" w14:textId="5B52F5AB" w:rsidR="00160D0C" w:rsidRPr="00D35ACB" w:rsidRDefault="0087720F" w:rsidP="00D35ACB">
      <w:pPr>
        <w:rPr>
          <w:rFonts w:ascii="Arial" w:hAnsi="Arial" w:cs="Arial"/>
        </w:rPr>
      </w:pPr>
      <w:r>
        <w:rPr>
          <w:rFonts w:ascii="Arial" w:hAnsi="Arial"/>
        </w:rPr>
        <w:t xml:space="preserve">Chun tuilleadh eolais a fháil faoi chiste na Scéime NeighbourWood, téigh chuig </w:t>
      </w:r>
      <w:hyperlink r:id="rId5" w:history="1">
        <w:r>
          <w:rPr>
            <w:rStyle w:val="Hyperlink"/>
            <w:rFonts w:ascii="Arial" w:hAnsi="Arial"/>
          </w:rPr>
          <w:t>.link</w:t>
        </w:r>
      </w:hyperlink>
    </w:p>
    <w:sectPr w:rsidR="00160D0C" w:rsidRPr="00D35A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DA3FE3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1D0897"/>
    <w:multiLevelType w:val="hybridMultilevel"/>
    <w:tmpl w:val="FB58F632"/>
    <w:lvl w:ilvl="0" w:tplc="18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61644F4"/>
    <w:multiLevelType w:val="hybridMultilevel"/>
    <w:tmpl w:val="2A0EE6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0D3C2F"/>
    <w:multiLevelType w:val="hybridMultilevel"/>
    <w:tmpl w:val="29A85FC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B56BF"/>
    <w:multiLevelType w:val="hybridMultilevel"/>
    <w:tmpl w:val="2D28B0E4"/>
    <w:lvl w:ilvl="0" w:tplc="A0B25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28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CA7C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AD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27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EB7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4E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B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CE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13952845">
    <w:abstractNumId w:val="4"/>
  </w:num>
  <w:num w:numId="2" w16cid:durableId="128977977">
    <w:abstractNumId w:val="2"/>
  </w:num>
  <w:num w:numId="3" w16cid:durableId="15891369">
    <w:abstractNumId w:val="3"/>
  </w:num>
  <w:num w:numId="4" w16cid:durableId="1413626661">
    <w:abstractNumId w:val="0"/>
  </w:num>
  <w:num w:numId="5" w16cid:durableId="979386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523"/>
    <w:rsid w:val="00044821"/>
    <w:rsid w:val="00124523"/>
    <w:rsid w:val="00160D0C"/>
    <w:rsid w:val="002640A8"/>
    <w:rsid w:val="002B0238"/>
    <w:rsid w:val="003B7D21"/>
    <w:rsid w:val="004106D3"/>
    <w:rsid w:val="004975C5"/>
    <w:rsid w:val="004A1183"/>
    <w:rsid w:val="0087720F"/>
    <w:rsid w:val="00883656"/>
    <w:rsid w:val="009C6D88"/>
    <w:rsid w:val="00D20013"/>
    <w:rsid w:val="00D35ACB"/>
    <w:rsid w:val="00D9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DCC7F"/>
  <w15:chartTrackingRefBased/>
  <w15:docId w15:val="{98747637-CF74-4A2A-8CB2-D2137E249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45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5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5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5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5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5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5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5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5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5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5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5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5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5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5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5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5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5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5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5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5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5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5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5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5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5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5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5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52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24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E"/>
      <w14:ligatures w14:val="none"/>
    </w:rPr>
  </w:style>
  <w:style w:type="paragraph" w:customStyle="1" w:styleId="Default">
    <w:name w:val="Default"/>
    <w:rsid w:val="00D2001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4975C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75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ie/en/department-of-agriculture-food-and-the-marine/press-releases/neighbourwood-scheme-launche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795</Words>
  <Characters>4534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Smyth</dc:creator>
  <cp:keywords/>
  <dc:description/>
  <cp:lastModifiedBy>Lisa Smyth</cp:lastModifiedBy>
  <cp:revision>2</cp:revision>
  <dcterms:created xsi:type="dcterms:W3CDTF">2026-09-09T12:05:00Z</dcterms:created>
  <dcterms:modified xsi:type="dcterms:W3CDTF">2026-09-09T12:05:00Z</dcterms:modified>
</cp:coreProperties>
</file>